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10"/>
        <w:gridCol w:w="1411"/>
        <w:gridCol w:w="4568"/>
        <w:gridCol w:w="2533"/>
        <w:gridCol w:w="992"/>
      </w:tblGrid>
      <w:tr w:rsidR="002137D2" w:rsidRPr="001338F7" w14:paraId="76C90320" w14:textId="77777777" w:rsidTr="006D3060">
        <w:tc>
          <w:tcPr>
            <w:tcW w:w="2221" w:type="dxa"/>
            <w:gridSpan w:val="2"/>
            <w:shd w:val="clear" w:color="auto" w:fill="auto"/>
          </w:tcPr>
          <w:p w14:paraId="6A2F855C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szCs w:val="22"/>
                <w:lang w:val="en-GB"/>
              </w:rPr>
              <w:t>QUESTION 1</w:t>
            </w:r>
          </w:p>
        </w:tc>
        <w:tc>
          <w:tcPr>
            <w:tcW w:w="7101" w:type="dxa"/>
            <w:gridSpan w:val="2"/>
            <w:shd w:val="clear" w:color="auto" w:fill="auto"/>
          </w:tcPr>
          <w:p w14:paraId="3C1C0186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9734920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</w:tc>
      </w:tr>
      <w:tr w:rsidR="002137D2" w:rsidRPr="001338F7" w14:paraId="2E3EC37F" w14:textId="77777777" w:rsidTr="006D3060">
        <w:tc>
          <w:tcPr>
            <w:tcW w:w="810" w:type="dxa"/>
            <w:shd w:val="clear" w:color="auto" w:fill="auto"/>
          </w:tcPr>
          <w:p w14:paraId="1889CCCD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</w:tc>
        <w:tc>
          <w:tcPr>
            <w:tcW w:w="1411" w:type="dxa"/>
            <w:shd w:val="clear" w:color="auto" w:fill="auto"/>
          </w:tcPr>
          <w:p w14:paraId="798296C8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</w:tc>
        <w:tc>
          <w:tcPr>
            <w:tcW w:w="7101" w:type="dxa"/>
            <w:gridSpan w:val="2"/>
            <w:shd w:val="clear" w:color="auto" w:fill="auto"/>
          </w:tcPr>
          <w:p w14:paraId="21DF6D58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3729805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</w:tc>
      </w:tr>
      <w:tr w:rsidR="002137D2" w:rsidRPr="001338F7" w14:paraId="0C39101E" w14:textId="77777777" w:rsidTr="006D3060">
        <w:tc>
          <w:tcPr>
            <w:tcW w:w="810" w:type="dxa"/>
            <w:tcBorders>
              <w:right w:val="single" w:sz="18" w:space="0" w:color="auto"/>
            </w:tcBorders>
            <w:shd w:val="clear" w:color="auto" w:fill="auto"/>
          </w:tcPr>
          <w:p w14:paraId="38DEA425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szCs w:val="22"/>
                <w:lang w:val="en-GB"/>
              </w:rPr>
              <w:t>1.1</w:t>
            </w:r>
          </w:p>
        </w:tc>
        <w:tc>
          <w:tcPr>
            <w:tcW w:w="85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4C0472" w14:textId="77777777" w:rsidR="002137D2" w:rsidRPr="001338F7" w:rsidRDefault="002137D2" w:rsidP="006D3060">
            <w:pPr>
              <w:jc w:val="both"/>
              <w:rPr>
                <w:rFonts w:ascii="Arial" w:eastAsia="Calibri" w:hAnsi="Arial" w:cs="Arial"/>
                <w:b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szCs w:val="22"/>
                <w:lang w:val="en-GB"/>
              </w:rPr>
              <w:t>Calculate the value of the closing stock of formal suits that was omitted from the stock sheets on 30 June 2021.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F535D90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2137D2" w:rsidRPr="001338F7" w14:paraId="0F674709" w14:textId="77777777" w:rsidTr="006D3060">
        <w:trPr>
          <w:trHeight w:val="207"/>
        </w:trPr>
        <w:tc>
          <w:tcPr>
            <w:tcW w:w="81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42C0839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2476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lang w:val="en-GB"/>
              </w:rPr>
              <w:t>WORKINGS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378DB8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b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lang w:val="en-GB"/>
              </w:rPr>
              <w:t>ANSWER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76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"/>
            </w:tblGrid>
            <w:tr w:rsidR="002137D2" w:rsidRPr="001338F7" w14:paraId="3E387DDB" w14:textId="77777777" w:rsidTr="006D3060">
              <w:tc>
                <w:tcPr>
                  <w:tcW w:w="768" w:type="dxa"/>
                  <w:shd w:val="clear" w:color="auto" w:fill="auto"/>
                </w:tcPr>
                <w:p w14:paraId="4344B74B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123FCFAC" w14:textId="77777777" w:rsidTr="006D3060">
              <w:tc>
                <w:tcPr>
                  <w:tcW w:w="768" w:type="dxa"/>
                  <w:shd w:val="clear" w:color="auto" w:fill="auto"/>
                </w:tcPr>
                <w:p w14:paraId="18410A96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5</w:t>
                  </w:r>
                </w:p>
              </w:tc>
            </w:tr>
          </w:tbl>
          <w:p w14:paraId="350EAF49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2137D2" w:rsidRPr="001338F7" w14:paraId="70B0A6F8" w14:textId="77777777" w:rsidTr="006D3060">
        <w:trPr>
          <w:trHeight w:val="1290"/>
        </w:trPr>
        <w:tc>
          <w:tcPr>
            <w:tcW w:w="81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81CCAA3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9682B1" w14:textId="77777777" w:rsidR="002137D2" w:rsidRPr="001338F7" w:rsidRDefault="002137D2" w:rsidP="006D3060">
            <w:pPr>
              <w:jc w:val="both"/>
              <w:rPr>
                <w:rFonts w:ascii="Arial" w:eastAsia="Calibri" w:hAnsi="Arial" w:cs="Arial"/>
                <w:szCs w:val="22"/>
                <w:lang w:val="en-GB"/>
              </w:rPr>
            </w:pPr>
          </w:p>
          <w:p w14:paraId="502091F9" w14:textId="77777777" w:rsidR="002137D2" w:rsidRPr="001338F7" w:rsidRDefault="002137D2" w:rsidP="006D3060">
            <w:pPr>
              <w:jc w:val="both"/>
              <w:rPr>
                <w:rFonts w:ascii="Arial" w:eastAsia="Calibri" w:hAnsi="Arial" w:cs="Arial"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szCs w:val="22"/>
                <w:lang w:val="en-GB"/>
              </w:rPr>
              <w:t xml:space="preserve">      </w:t>
            </w:r>
            <w:r w:rsidRPr="001338F7">
              <w:rPr>
                <w:rFonts w:ascii="Arial" w:eastAsia="Calibri" w:hAnsi="Arial" w:cs="Arial"/>
                <w:sz w:val="16"/>
                <w:szCs w:val="22"/>
                <w:lang w:val="en-GB"/>
              </w:rPr>
              <w:t>587 100                                  88 400</w:t>
            </w:r>
          </w:p>
          <w:p w14:paraId="0C8CD6DA" w14:textId="77777777" w:rsidR="002137D2" w:rsidRPr="001338F7" w:rsidRDefault="002137D2" w:rsidP="006D3060">
            <w:pPr>
              <w:jc w:val="both"/>
              <w:rPr>
                <w:rFonts w:ascii="Arial" w:eastAsia="Calibri" w:hAnsi="Arial" w:cs="Arial"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szCs w:val="22"/>
                <w:lang w:val="en-GB"/>
              </w:rPr>
              <w:t xml:space="preserve">(206 x R2 850)  +  (34 x R2 600) </w:t>
            </w:r>
          </w:p>
          <w:p w14:paraId="121B110F" w14:textId="77777777" w:rsidR="002137D2" w:rsidRPr="001338F7" w:rsidRDefault="002137D2" w:rsidP="006D3060">
            <w:pPr>
              <w:jc w:val="both"/>
              <w:rPr>
                <w:rFonts w:ascii="Arial" w:eastAsia="Calibri" w:hAnsi="Arial" w:cs="Arial"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szCs w:val="22"/>
                <w:lang w:val="en-GB"/>
              </w:rPr>
              <w:t xml:space="preserve">  </w:t>
            </w:r>
            <w:r w:rsidRPr="001338F7">
              <w:rPr>
                <w:rFonts w:ascii="Arial" w:eastAsia="Calibri" w:hAnsi="Arial" w:cs="Arial"/>
                <w:szCs w:val="22"/>
                <w:lang w:val="en-GB"/>
              </w:rPr>
              <w:sym w:font="Wingdings 2" w:char="F050"/>
            </w:r>
            <w:r w:rsidRPr="001338F7">
              <w:rPr>
                <w:rFonts w:ascii="Arial" w:eastAsia="Calibri" w:hAnsi="Arial" w:cs="Arial"/>
                <w:szCs w:val="22"/>
                <w:lang w:val="en-GB"/>
              </w:rPr>
              <w:t xml:space="preserve">           </w:t>
            </w:r>
            <w:r w:rsidRPr="001338F7">
              <w:rPr>
                <w:rFonts w:ascii="Arial" w:eastAsia="Calibri" w:hAnsi="Arial" w:cs="Arial"/>
                <w:szCs w:val="22"/>
                <w:lang w:val="en-GB"/>
              </w:rPr>
              <w:sym w:font="Wingdings 2" w:char="F050"/>
            </w:r>
            <w:r w:rsidRPr="001338F7">
              <w:rPr>
                <w:rFonts w:ascii="Arial" w:eastAsia="Calibri" w:hAnsi="Arial" w:cs="Arial"/>
                <w:szCs w:val="22"/>
                <w:lang w:val="en-GB"/>
              </w:rPr>
              <w:t xml:space="preserve">             </w:t>
            </w:r>
            <w:r w:rsidRPr="001338F7">
              <w:rPr>
                <w:rFonts w:ascii="Arial" w:eastAsia="Calibri" w:hAnsi="Arial" w:cs="Arial"/>
                <w:szCs w:val="22"/>
                <w:lang w:val="en-GB"/>
              </w:rPr>
              <w:sym w:font="Wingdings 2" w:char="F052"/>
            </w:r>
            <w:r w:rsidRPr="001338F7">
              <w:rPr>
                <w:rFonts w:ascii="Arial" w:eastAsia="Calibri" w:hAnsi="Arial" w:cs="Arial"/>
                <w:szCs w:val="22"/>
                <w:lang w:val="en-GB"/>
              </w:rPr>
              <w:t xml:space="preserve">        </w:t>
            </w:r>
            <w:r w:rsidRPr="001338F7">
              <w:rPr>
                <w:rFonts w:ascii="Arial" w:eastAsia="Calibri" w:hAnsi="Arial" w:cs="Arial"/>
                <w:szCs w:val="22"/>
                <w:lang w:val="en-GB"/>
              </w:rPr>
              <w:sym w:font="Wingdings 2" w:char="F050"/>
            </w:r>
            <w:r w:rsidRPr="001338F7">
              <w:rPr>
                <w:rFonts w:ascii="Arial" w:eastAsia="Calibri" w:hAnsi="Arial" w:cs="Arial"/>
                <w:szCs w:val="22"/>
                <w:lang w:val="en-GB"/>
              </w:rPr>
              <w:t xml:space="preserve">                  </w:t>
            </w:r>
          </w:p>
          <w:p w14:paraId="336A3834" w14:textId="77777777" w:rsidR="002137D2" w:rsidRPr="001338F7" w:rsidRDefault="002137D2" w:rsidP="006D3060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1338F7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                                         240 - 206</w:t>
            </w:r>
          </w:p>
          <w:p w14:paraId="0CFAEEDF" w14:textId="77777777" w:rsidR="002137D2" w:rsidRPr="001338F7" w:rsidRDefault="002137D2" w:rsidP="006D3060">
            <w:pPr>
              <w:jc w:val="both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AA9B89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  <w:p w14:paraId="591D84ED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  <w:p w14:paraId="5C814DBD" w14:textId="77777777" w:rsidR="002137D2" w:rsidRPr="001338F7" w:rsidRDefault="002137D2" w:rsidP="006D3060">
            <w:pPr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1338F7">
              <w:rPr>
                <w:rFonts w:ascii="Arial" w:eastAsia="Calibri" w:hAnsi="Arial" w:cs="Arial"/>
                <w:szCs w:val="22"/>
                <w:lang w:val="en-GB"/>
              </w:rPr>
              <w:t>R675 500</w:t>
            </w:r>
            <w:r w:rsidRPr="001338F7">
              <w:rPr>
                <w:rFonts w:ascii="Arial" w:eastAsia="Calibri" w:hAnsi="Arial" w:cs="Arial"/>
                <w:szCs w:val="22"/>
                <w:lang w:val="en-GB"/>
              </w:rPr>
              <w:sym w:font="Wingdings 2" w:char="F052"/>
            </w:r>
            <w:r w:rsidRPr="001338F7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</w:p>
          <w:p w14:paraId="67903D19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sz w:val="16"/>
                <w:szCs w:val="16"/>
                <w:lang w:val="en-GB"/>
              </w:rPr>
              <w:t>one part correct</w:t>
            </w:r>
          </w:p>
          <w:p w14:paraId="2384E870" w14:textId="77777777" w:rsidR="002137D2" w:rsidRPr="001338F7" w:rsidRDefault="002137D2" w:rsidP="006D3060">
            <w:pPr>
              <w:jc w:val="both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CD5C9EF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2137D2" w:rsidRPr="001338F7" w14:paraId="556CE224" w14:textId="77777777" w:rsidTr="006D3060">
        <w:tc>
          <w:tcPr>
            <w:tcW w:w="9322" w:type="dxa"/>
            <w:gridSpan w:val="4"/>
            <w:shd w:val="clear" w:color="auto" w:fill="auto"/>
          </w:tcPr>
          <w:p w14:paraId="44026D6E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C2D002F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2137D2" w:rsidRPr="001338F7" w14:paraId="3B563716" w14:textId="77777777" w:rsidTr="006D3060">
        <w:tc>
          <w:tcPr>
            <w:tcW w:w="810" w:type="dxa"/>
            <w:shd w:val="clear" w:color="auto" w:fill="auto"/>
          </w:tcPr>
          <w:p w14:paraId="4D2C5B77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szCs w:val="22"/>
                <w:lang w:val="en-GB"/>
              </w:rPr>
              <w:t>1.2</w:t>
            </w:r>
          </w:p>
        </w:tc>
        <w:tc>
          <w:tcPr>
            <w:tcW w:w="8512" w:type="dxa"/>
            <w:gridSpan w:val="3"/>
            <w:shd w:val="clear" w:color="auto" w:fill="auto"/>
          </w:tcPr>
          <w:p w14:paraId="39BDBCA6" w14:textId="77777777" w:rsidR="002137D2" w:rsidRPr="001338F7" w:rsidRDefault="002137D2" w:rsidP="006D3060">
            <w:pPr>
              <w:jc w:val="both"/>
              <w:rPr>
                <w:rFonts w:ascii="Arial" w:eastAsia="Calibri" w:hAnsi="Arial" w:cs="Arial"/>
                <w:b/>
                <w:szCs w:val="22"/>
                <w:lang w:val="en-GB"/>
              </w:rPr>
            </w:pPr>
            <w:r w:rsidRPr="007E63D2">
              <w:rPr>
                <w:rFonts w:ascii="Arial" w:eastAsia="Calibri" w:hAnsi="Arial" w:cs="Arial"/>
                <w:b/>
                <w:szCs w:val="22"/>
                <w:lang w:val="en-US"/>
              </w:rPr>
              <w:t xml:space="preserve">Calculate: Correct net profit after tax </w:t>
            </w:r>
            <w:r w:rsidRPr="007E63D2">
              <w:rPr>
                <w:rFonts w:ascii="Arial" w:eastAsia="Calibri" w:hAnsi="Arial" w:cs="Arial"/>
                <w:b/>
                <w:lang w:val="en-US"/>
              </w:rPr>
              <w:t>for the year ended 30 June 2021.  Indicate '+' for increase and '–' for decrease.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14:paraId="3EFAECAB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</w:tc>
      </w:tr>
      <w:tr w:rsidR="002137D2" w:rsidRPr="001338F7" w14:paraId="4778B241" w14:textId="77777777" w:rsidTr="006D3060">
        <w:trPr>
          <w:trHeight w:val="4572"/>
        </w:trPr>
        <w:tc>
          <w:tcPr>
            <w:tcW w:w="810" w:type="dxa"/>
            <w:shd w:val="clear" w:color="auto" w:fill="auto"/>
          </w:tcPr>
          <w:p w14:paraId="758C0E19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8512" w:type="dxa"/>
            <w:gridSpan w:val="3"/>
            <w:shd w:val="clear" w:color="auto" w:fill="auto"/>
          </w:tcPr>
          <w:p w14:paraId="1905BD63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5129"/>
              <w:gridCol w:w="2409"/>
            </w:tblGrid>
            <w:tr w:rsidR="002137D2" w:rsidRPr="001338F7" w14:paraId="4A1B6FA9" w14:textId="77777777" w:rsidTr="006D3060">
              <w:tc>
                <w:tcPr>
                  <w:tcW w:w="701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3F2C73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NO.</w:t>
                  </w:r>
                </w:p>
              </w:tc>
              <w:tc>
                <w:tcPr>
                  <w:tcW w:w="5129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E98F511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WORKINGS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CFE7D57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AMOUNT</w:t>
                  </w:r>
                </w:p>
              </w:tc>
            </w:tr>
            <w:tr w:rsidR="002137D2" w:rsidRPr="001338F7" w14:paraId="72C67304" w14:textId="77777777" w:rsidTr="006D3060">
              <w:trPr>
                <w:trHeight w:val="374"/>
              </w:trPr>
              <w:tc>
                <w:tcPr>
                  <w:tcW w:w="5830" w:type="dxa"/>
                  <w:gridSpan w:val="2"/>
                  <w:tcBorders>
                    <w:top w:val="single" w:sz="12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9978661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Incorrect net profit before tax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50B04DD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8A07E2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4 918 950</w:t>
                  </w:r>
                </w:p>
              </w:tc>
            </w:tr>
            <w:tr w:rsidR="002137D2" w:rsidRPr="001338F7" w14:paraId="7C2DAE8C" w14:textId="77777777" w:rsidTr="006D3060">
              <w:trPr>
                <w:trHeight w:val="720"/>
              </w:trPr>
              <w:tc>
                <w:tcPr>
                  <w:tcW w:w="701" w:type="dxa"/>
                  <w:tcBorders>
                    <w:left w:val="single" w:sz="18" w:space="0" w:color="auto"/>
                    <w:right w:val="single" w:sz="12" w:space="0" w:color="auto"/>
                  </w:tcBorders>
                  <w:shd w:val="clear" w:color="auto" w:fill="auto"/>
                </w:tcPr>
                <w:p w14:paraId="42374D66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(</w:t>
                  </w:r>
                  <w:proofErr w:type="spellStart"/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i</w:t>
                  </w:r>
                  <w:proofErr w:type="spellEnd"/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)</w:t>
                  </w:r>
                </w:p>
              </w:tc>
              <w:tc>
                <w:tcPr>
                  <w:tcW w:w="5129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</w:tcPr>
                <w:p w14:paraId="5EA12017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 xml:space="preserve">Audit fees 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658EA9E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+ 123 600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</w:p>
              </w:tc>
            </w:tr>
            <w:tr w:rsidR="002137D2" w:rsidRPr="001338F7" w14:paraId="4DF75FC6" w14:textId="77777777" w:rsidTr="006D3060">
              <w:trPr>
                <w:trHeight w:val="720"/>
              </w:trPr>
              <w:tc>
                <w:tcPr>
                  <w:tcW w:w="701" w:type="dxa"/>
                  <w:tcBorders>
                    <w:left w:val="single" w:sz="18" w:space="0" w:color="auto"/>
                    <w:right w:val="single" w:sz="12" w:space="0" w:color="auto"/>
                  </w:tcBorders>
                  <w:shd w:val="clear" w:color="auto" w:fill="auto"/>
                </w:tcPr>
                <w:p w14:paraId="7F8E3A6D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(ii)</w:t>
                  </w:r>
                </w:p>
              </w:tc>
              <w:tc>
                <w:tcPr>
                  <w:tcW w:w="5129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</w:tcPr>
                <w:p w14:paraId="0E645452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Interest on loan</w:t>
                  </w:r>
                </w:p>
                <w:p w14:paraId="3A0396D8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(4 028 000 + 420 000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– 4 175 000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)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6BEBA21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– 273 000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#</w:t>
                  </w:r>
                </w:p>
              </w:tc>
            </w:tr>
            <w:tr w:rsidR="002137D2" w:rsidRPr="001338F7" w14:paraId="28C04DD7" w14:textId="77777777" w:rsidTr="006D3060">
              <w:trPr>
                <w:trHeight w:val="720"/>
              </w:trPr>
              <w:tc>
                <w:tcPr>
                  <w:tcW w:w="701" w:type="dxa"/>
                  <w:tcBorders>
                    <w:left w:val="single" w:sz="18" w:space="0" w:color="auto"/>
                    <w:right w:val="single" w:sz="12" w:space="0" w:color="auto"/>
                  </w:tcBorders>
                  <w:shd w:val="clear" w:color="auto" w:fill="auto"/>
                </w:tcPr>
                <w:p w14:paraId="26221C54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(iii)</w:t>
                  </w:r>
                </w:p>
              </w:tc>
              <w:tc>
                <w:tcPr>
                  <w:tcW w:w="5129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</w:tcPr>
                <w:p w14:paraId="05A57D7D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 xml:space="preserve">Rent income    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>5 500 – 750</w:t>
                  </w:r>
                </w:p>
                <w:p w14:paraId="38CBD603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                          4 750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  x 2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EDE145E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– 9 500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#</w:t>
                  </w:r>
                </w:p>
              </w:tc>
            </w:tr>
            <w:tr w:rsidR="002137D2" w:rsidRPr="001338F7" w14:paraId="3ECCE0E2" w14:textId="77777777" w:rsidTr="006D3060">
              <w:trPr>
                <w:trHeight w:val="720"/>
              </w:trPr>
              <w:tc>
                <w:tcPr>
                  <w:tcW w:w="701" w:type="dxa"/>
                  <w:tcBorders>
                    <w:left w:val="single" w:sz="18" w:space="0" w:color="auto"/>
                    <w:right w:val="single" w:sz="12" w:space="0" w:color="auto"/>
                  </w:tcBorders>
                  <w:shd w:val="clear" w:color="auto" w:fill="auto"/>
                </w:tcPr>
                <w:p w14:paraId="7476F5F6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(vi)</w:t>
                  </w:r>
                </w:p>
              </w:tc>
              <w:tc>
                <w:tcPr>
                  <w:tcW w:w="5129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</w:tcPr>
                <w:p w14:paraId="12C6DBCD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Income tax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</w:t>
                  </w:r>
                </w:p>
                <w:p w14:paraId="71EAFDA5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(1 200 000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+ 85 250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)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F11894B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– 1 285 250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#</w:t>
                  </w:r>
                </w:p>
              </w:tc>
            </w:tr>
            <w:tr w:rsidR="002137D2" w:rsidRPr="001338F7" w14:paraId="5D54C501" w14:textId="77777777" w:rsidTr="006D3060">
              <w:trPr>
                <w:trHeight w:val="441"/>
              </w:trPr>
              <w:tc>
                <w:tcPr>
                  <w:tcW w:w="5830" w:type="dxa"/>
                  <w:gridSpan w:val="2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4DC0163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Net profit after tax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bottom w:val="doub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72E1127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3 474 800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</w:tbl>
          <w:p w14:paraId="1816AE47" w14:textId="77777777" w:rsidR="002137D2" w:rsidRPr="001338F7" w:rsidRDefault="002137D2" w:rsidP="006D3060">
            <w:pPr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tbl>
            <w:tblPr>
              <w:tblW w:w="67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</w:tblGrid>
            <w:tr w:rsidR="002137D2" w:rsidRPr="001338F7" w14:paraId="65447047" w14:textId="77777777" w:rsidTr="006D3060">
              <w:tc>
                <w:tcPr>
                  <w:tcW w:w="678" w:type="dxa"/>
                  <w:shd w:val="clear" w:color="auto" w:fill="auto"/>
                </w:tcPr>
                <w:p w14:paraId="39289763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0B733153" w14:textId="77777777" w:rsidTr="006D3060">
              <w:tc>
                <w:tcPr>
                  <w:tcW w:w="678" w:type="dxa"/>
                  <w:shd w:val="clear" w:color="auto" w:fill="auto"/>
                </w:tcPr>
                <w:p w14:paraId="0D94404B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12</w:t>
                  </w:r>
                </w:p>
              </w:tc>
            </w:tr>
          </w:tbl>
          <w:p w14:paraId="5D37F9D8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2137D2" w:rsidRPr="001338F7" w14:paraId="766EFB6A" w14:textId="77777777" w:rsidTr="006D3060">
        <w:tc>
          <w:tcPr>
            <w:tcW w:w="810" w:type="dxa"/>
            <w:shd w:val="clear" w:color="auto" w:fill="auto"/>
          </w:tcPr>
          <w:p w14:paraId="7C5B38D5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8512" w:type="dxa"/>
            <w:gridSpan w:val="3"/>
            <w:tcBorders>
              <w:left w:val="nil"/>
            </w:tcBorders>
            <w:shd w:val="clear" w:color="auto" w:fill="auto"/>
          </w:tcPr>
          <w:p w14:paraId="52A03FAF" w14:textId="77777777" w:rsidR="002137D2" w:rsidRPr="007E63D2" w:rsidRDefault="002137D2" w:rsidP="006D3060">
            <w:pPr>
              <w:jc w:val="right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7E63D2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# operation and - sign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14:paraId="68B80399" w14:textId="77777777" w:rsidR="002137D2" w:rsidRPr="007E63D2" w:rsidRDefault="002137D2" w:rsidP="006D3060">
            <w:pPr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2137D2" w:rsidRPr="001338F7" w14:paraId="03415691" w14:textId="77777777" w:rsidTr="006D3060">
        <w:tc>
          <w:tcPr>
            <w:tcW w:w="810" w:type="dxa"/>
            <w:shd w:val="clear" w:color="auto" w:fill="auto"/>
          </w:tcPr>
          <w:p w14:paraId="1AB014DC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szCs w:val="22"/>
                <w:lang w:val="en-GB"/>
              </w:rPr>
              <w:t>1.3</w:t>
            </w:r>
          </w:p>
        </w:tc>
        <w:tc>
          <w:tcPr>
            <w:tcW w:w="8512" w:type="dxa"/>
            <w:gridSpan w:val="3"/>
            <w:shd w:val="clear" w:color="auto" w:fill="auto"/>
          </w:tcPr>
          <w:p w14:paraId="701CFF6E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szCs w:val="22"/>
                <w:lang w:val="en-GB"/>
              </w:rPr>
              <w:t>Retained Income</w:t>
            </w:r>
            <w:r>
              <w:rPr>
                <w:rFonts w:ascii="Arial" w:eastAsia="Calibri" w:hAnsi="Arial" w:cs="Arial"/>
                <w:b/>
                <w:szCs w:val="22"/>
                <w:lang w:val="en-GB"/>
              </w:rPr>
              <w:t xml:space="preserve"> </w:t>
            </w:r>
            <w:r w:rsidRPr="008A07E2">
              <w:rPr>
                <w:rFonts w:ascii="Arial" w:eastAsia="Calibri" w:hAnsi="Arial" w:cs="Arial"/>
                <w:b/>
                <w:szCs w:val="22"/>
                <w:lang w:val="en-GB"/>
              </w:rPr>
              <w:t>Note on 30 June 2021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2380120E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</w:tc>
      </w:tr>
      <w:tr w:rsidR="002137D2" w:rsidRPr="001338F7" w14:paraId="72A4DA7B" w14:textId="77777777" w:rsidTr="006D3060">
        <w:trPr>
          <w:trHeight w:val="2682"/>
        </w:trPr>
        <w:tc>
          <w:tcPr>
            <w:tcW w:w="810" w:type="dxa"/>
            <w:shd w:val="clear" w:color="auto" w:fill="auto"/>
          </w:tcPr>
          <w:p w14:paraId="7CA2A3FB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8512" w:type="dxa"/>
            <w:gridSpan w:val="3"/>
            <w:shd w:val="clear" w:color="auto" w:fill="auto"/>
          </w:tcPr>
          <w:p w14:paraId="0679D3F1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0"/>
              <w:gridCol w:w="2409"/>
            </w:tblGrid>
            <w:tr w:rsidR="002137D2" w:rsidRPr="001338F7" w14:paraId="00BBD4C1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AC4836B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Balance at beginning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14:paraId="2FF2628F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75DDFCBA" w14:textId="77777777" w:rsidTr="006D3060">
              <w:trPr>
                <w:trHeight w:val="432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0DDAA8F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Shares repurchased  (26 000 x R3)                       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2E4FD81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color w:val="FF0000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(78 000)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7C1948DC" w14:textId="77777777" w:rsidTr="006D3060">
              <w:trPr>
                <w:trHeight w:val="432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035549E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Net profit after tax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8FC24B6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3 474 800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36ECC3AF" w14:textId="77777777" w:rsidTr="006D3060">
              <w:trPr>
                <w:trHeight w:val="432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10D0BBE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Total dividends for the year       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>1 800 000 x 0,65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C88608D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(1 170 000)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3D2043A6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41BEED6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Balance at end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bottom w:val="doub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EA64E8D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3 240 000</w:t>
                  </w:r>
                </w:p>
              </w:tc>
            </w:tr>
          </w:tbl>
          <w:p w14:paraId="19D01BA3" w14:textId="77777777" w:rsidR="002137D2" w:rsidRPr="001338F7" w:rsidRDefault="002137D2" w:rsidP="006D3060">
            <w:pPr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tbl>
            <w:tblPr>
              <w:tblW w:w="76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"/>
            </w:tblGrid>
            <w:tr w:rsidR="002137D2" w:rsidRPr="001338F7" w14:paraId="08F73C9F" w14:textId="77777777" w:rsidTr="006D3060">
              <w:tc>
                <w:tcPr>
                  <w:tcW w:w="768" w:type="dxa"/>
                  <w:shd w:val="clear" w:color="auto" w:fill="auto"/>
                </w:tcPr>
                <w:p w14:paraId="5FC0F802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392DF891" w14:textId="77777777" w:rsidTr="006D3060">
              <w:tc>
                <w:tcPr>
                  <w:tcW w:w="768" w:type="dxa"/>
                  <w:shd w:val="clear" w:color="auto" w:fill="auto"/>
                </w:tcPr>
                <w:p w14:paraId="0FDD55B7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5</w:t>
                  </w:r>
                </w:p>
              </w:tc>
            </w:tr>
          </w:tbl>
          <w:p w14:paraId="33A59729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</w:tbl>
    <w:p w14:paraId="0498CB5D" w14:textId="77777777" w:rsidR="00A53411" w:rsidRDefault="00A53411"/>
    <w:p w14:paraId="0A7AF32E" w14:textId="77777777" w:rsidR="002137D2" w:rsidRDefault="002137D2"/>
    <w:p w14:paraId="2828C48B" w14:textId="77777777" w:rsidR="002137D2" w:rsidRDefault="002137D2"/>
    <w:p w14:paraId="33DD65D1" w14:textId="77777777" w:rsidR="002137D2" w:rsidRDefault="002137D2"/>
    <w:p w14:paraId="58C0CC22" w14:textId="77777777" w:rsidR="002137D2" w:rsidRDefault="002137D2"/>
    <w:p w14:paraId="608C6E70" w14:textId="77777777" w:rsidR="002137D2" w:rsidRDefault="002137D2"/>
    <w:p w14:paraId="67FEE97F" w14:textId="77777777" w:rsidR="002137D2" w:rsidRDefault="002137D2"/>
    <w:p w14:paraId="66E016BC" w14:textId="77777777" w:rsidR="002137D2" w:rsidRDefault="002137D2"/>
    <w:p w14:paraId="3037A273" w14:textId="77777777" w:rsidR="002137D2" w:rsidRDefault="002137D2"/>
    <w:p w14:paraId="34E35B54" w14:textId="77777777" w:rsidR="002137D2" w:rsidRDefault="002137D2"/>
    <w:p w14:paraId="7B626900" w14:textId="77777777" w:rsidR="002137D2" w:rsidRDefault="002137D2"/>
    <w:p w14:paraId="3B1B7320" w14:textId="77777777" w:rsidR="002137D2" w:rsidRDefault="002137D2"/>
    <w:tbl>
      <w:tblPr>
        <w:tblW w:w="10314" w:type="dxa"/>
        <w:tblLook w:val="04A0" w:firstRow="1" w:lastRow="0" w:firstColumn="1" w:lastColumn="0" w:noHBand="0" w:noVBand="1"/>
      </w:tblPr>
      <w:tblGrid>
        <w:gridCol w:w="810"/>
        <w:gridCol w:w="8512"/>
        <w:gridCol w:w="992"/>
      </w:tblGrid>
      <w:tr w:rsidR="002137D2" w:rsidRPr="001338F7" w14:paraId="5DB488BD" w14:textId="77777777" w:rsidTr="006D3060">
        <w:tc>
          <w:tcPr>
            <w:tcW w:w="810" w:type="dxa"/>
            <w:shd w:val="clear" w:color="auto" w:fill="auto"/>
          </w:tcPr>
          <w:p w14:paraId="67898132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8512" w:type="dxa"/>
            <w:shd w:val="clear" w:color="auto" w:fill="auto"/>
          </w:tcPr>
          <w:p w14:paraId="212E36A7" w14:textId="77777777" w:rsidR="002137D2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szCs w:val="22"/>
                <w:lang w:val="en-GB"/>
              </w:rPr>
              <w:t>JIMO LTD</w:t>
            </w:r>
          </w:p>
          <w:p w14:paraId="04F37632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  <w:p w14:paraId="0B0A0142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  <w:r w:rsidRPr="001338F7">
              <w:rPr>
                <w:rFonts w:ascii="Arial" w:eastAsia="Calibri" w:hAnsi="Arial" w:cs="Arial"/>
                <w:b/>
                <w:szCs w:val="22"/>
                <w:lang w:val="en-GB"/>
              </w:rPr>
              <w:t>STATEMENT OF FINANCIAL POSITION ON 30 JUNE 2021</w:t>
            </w:r>
          </w:p>
          <w:p w14:paraId="19DEF115" w14:textId="77777777" w:rsidR="002137D2" w:rsidRPr="001338F7" w:rsidRDefault="002137D2" w:rsidP="006D3060">
            <w:pPr>
              <w:rPr>
                <w:rFonts w:ascii="Arial" w:eastAsia="Calibri" w:hAnsi="Arial" w:cs="Arial"/>
                <w:b/>
                <w:szCs w:val="22"/>
                <w:lang w:val="en-GB"/>
              </w:rPr>
            </w:pPr>
          </w:p>
          <w:p w14:paraId="18D37DA3" w14:textId="77777777" w:rsidR="002137D2" w:rsidRPr="00C81C1F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  <w:r w:rsidRPr="00C81C1F">
              <w:rPr>
                <w:rFonts w:ascii="Arial" w:eastAsia="Calibri" w:hAnsi="Arial" w:cs="Arial"/>
                <w:szCs w:val="22"/>
                <w:lang w:val="en-GB"/>
              </w:rPr>
              <w:t xml:space="preserve">Figures are NOT required in shaded areas.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48782E0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2137D2" w:rsidRPr="001338F7" w14:paraId="3B98F74E" w14:textId="77777777" w:rsidTr="006D3060">
        <w:tc>
          <w:tcPr>
            <w:tcW w:w="810" w:type="dxa"/>
            <w:shd w:val="clear" w:color="auto" w:fill="auto"/>
          </w:tcPr>
          <w:p w14:paraId="71EEB1CB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8512" w:type="dxa"/>
            <w:shd w:val="clear" w:color="auto" w:fill="auto"/>
          </w:tcPr>
          <w:p w14:paraId="6D27B19A" w14:textId="77777777" w:rsidR="002137D2" w:rsidRPr="001338F7" w:rsidRDefault="002137D2" w:rsidP="006D3060">
            <w:pPr>
              <w:rPr>
                <w:rFonts w:ascii="Arial" w:eastAsia="Calibri" w:hAnsi="Arial" w:cs="Arial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0"/>
              <w:gridCol w:w="2409"/>
            </w:tblGrid>
            <w:tr w:rsidR="002137D2" w:rsidRPr="001338F7" w14:paraId="7FCD463C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top w:val="single" w:sz="18" w:space="0" w:color="auto"/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560B3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ASSETS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2EB8153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0650F2FE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C5A05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NON-CURRENT ASSETS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14:paraId="51E62CC9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6C035819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A869C4A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</w:t>
                  </w: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 xml:space="preserve">Fixed assets 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14:paraId="4926AE8E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5713CA6C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757A11B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</w:t>
                  </w: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Financial assets</w:t>
                  </w:r>
                  <w:r w:rsidRPr="001338F7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/>
                  <w:vAlign w:val="center"/>
                </w:tcPr>
                <w:p w14:paraId="57CC638C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112BBAA7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985E6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CURRENT ASSETS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8A29B46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8 700 000</w:t>
                  </w:r>
                </w:p>
              </w:tc>
            </w:tr>
            <w:tr w:rsidR="002137D2" w:rsidRPr="001338F7" w14:paraId="7C2803FD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5A453A3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Inventories 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>4 198 500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 xml:space="preserve">+ 675 500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2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 xml:space="preserve"> - 14 000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0"/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C296C2F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4 860 000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>*</w:t>
                  </w:r>
                </w:p>
              </w:tc>
            </w:tr>
            <w:tr w:rsidR="002137D2" w:rsidRPr="001338F7" w14:paraId="2610974E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62DF49A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Trade and other receivables </w:t>
                  </w:r>
                </w:p>
                <w:p w14:paraId="4C0D7CCE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t xml:space="preserve">(3 668 810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t xml:space="preserve"> + 8 000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t xml:space="preserve"> + 123 600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t xml:space="preserve"> + 11 000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t xml:space="preserve"> )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C79C1E7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3 811 410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>*</w:t>
                  </w:r>
                </w:p>
              </w:tc>
            </w:tr>
            <w:tr w:rsidR="002137D2" w:rsidRPr="001338F7" w14:paraId="2CC05A49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58963C0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Cash and cash equivalents                </w:t>
                  </w:r>
                  <w:r w:rsidRPr="001338F7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balancing figure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2C4A37A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28 590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15DAB472" w14:textId="77777777" w:rsidTr="006D3060">
              <w:trPr>
                <w:trHeight w:val="18"/>
              </w:trPr>
              <w:tc>
                <w:tcPr>
                  <w:tcW w:w="5830" w:type="dxa"/>
                  <w:tcBorders>
                    <w:left w:val="single" w:sz="1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469A0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 w:val="6"/>
                      <w:szCs w:val="6"/>
                      <w:lang w:val="en-GB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365076D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 w:val="6"/>
                      <w:szCs w:val="6"/>
                      <w:lang w:val="en-GB"/>
                    </w:rPr>
                  </w:pPr>
                </w:p>
              </w:tc>
            </w:tr>
            <w:tr w:rsidR="002137D2" w:rsidRPr="001338F7" w14:paraId="07914F93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top w:val="nil"/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936B6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 xml:space="preserve">TOTAL ASSETS                       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</w:t>
                  </w:r>
                  <w:r w:rsidRPr="001338F7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 xml:space="preserve"> 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 xml:space="preserve">   </w:t>
                  </w:r>
                  <w:r w:rsidRPr="008A07E2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see total E+L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 xml:space="preserve">         </w:t>
                  </w:r>
                  <w:r w:rsidRPr="001338F7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12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4" w:space="0" w:color="auto"/>
                    <w:bottom w:val="doub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DC4878F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16 762 000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69CF2D55" w14:textId="77777777" w:rsidTr="006D3060">
              <w:trPr>
                <w:trHeight w:val="90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65D9E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5625E79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137D2" w:rsidRPr="001338F7" w14:paraId="20AC83D0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B0CDD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EQUITY AND LIABILITIES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EF96535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2CC9ED4D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98913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 xml:space="preserve">SHAREHOLDERS' EQUITY  </w:t>
                  </w:r>
                </w:p>
                <w:p w14:paraId="411C4E75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 xml:space="preserve">(1 800 000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 xml:space="preserve"> x 540/100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>)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5FAACF3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9 720 000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363D2A3D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9A162BC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Ordinary share capital</w:t>
                  </w: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                  </w:t>
                  </w:r>
                  <w:r w:rsidRPr="001338F7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balancing figure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F55B63E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6 480 000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29E24E21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38A2519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 xml:space="preserve">  Retained income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                                        </w:t>
                  </w:r>
                  <w:r w:rsidRPr="001338F7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5BE201A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3 240 000</w:t>
                  </w:r>
                </w:p>
              </w:tc>
            </w:tr>
            <w:tr w:rsidR="002137D2" w:rsidRPr="001338F7" w14:paraId="03F16199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C02CE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NON-CURRENT LIABILITIES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864893B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3 842 000</w:t>
                  </w:r>
                </w:p>
              </w:tc>
            </w:tr>
            <w:tr w:rsidR="002137D2" w:rsidRPr="001338F7" w14:paraId="5563D601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E39D0CB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Mortgage loan </w:t>
                  </w:r>
                  <w:r w:rsidRPr="001338F7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4 028 000 two marks</w:t>
                  </w:r>
                </w:p>
                <w:p w14:paraId="6B0BEE02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 xml:space="preserve">(3 755 000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 xml:space="preserve"> + 273 000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2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 xml:space="preserve">) – 186 000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          </w:t>
                  </w:r>
                  <w:r w:rsidRPr="001338F7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3B6C301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3 842 000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>*</w:t>
                  </w:r>
                </w:p>
              </w:tc>
            </w:tr>
            <w:tr w:rsidR="002137D2" w:rsidRPr="001338F7" w14:paraId="1C580C73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5B9A1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 xml:space="preserve">CURRENT LIABILITIES         </w:t>
                  </w:r>
                  <w:r w:rsidRPr="001338F7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(8 700 000 – Inventories) /1,2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67F4A74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3 200 000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6E32C924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8E2561D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Trade and other payables </w:t>
                  </w:r>
                </w:p>
                <w:p w14:paraId="1E0E9B89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(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t>1 253 000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0"/>
                      <w:lang w:val="en-GB"/>
                    </w:rPr>
                    <w:t>+ 9 500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 xml:space="preserve">+ 11 000 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0"/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t>– 14 000</w:t>
                  </w:r>
                  <w:r w:rsidRPr="001338F7">
                    <w:rPr>
                      <w:rFonts w:ascii="Arial" w:eastAsia="Calibri" w:hAnsi="Arial" w:cs="Arial"/>
                      <w:sz w:val="20"/>
                      <w:szCs w:val="22"/>
                      <w:lang w:val="en-GB"/>
                    </w:rPr>
                    <w:sym w:font="Wingdings 2" w:char="F052"/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1719A22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1 259 500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>*</w:t>
                  </w:r>
                </w:p>
              </w:tc>
            </w:tr>
            <w:tr w:rsidR="002137D2" w:rsidRPr="001338F7" w14:paraId="793ABF3A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D5B4C29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Shareholders for dividends</w:t>
                  </w: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          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see 1.3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28591E5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>1 170 000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5808E083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DC70762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Current portion of loan </w:t>
                  </w: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               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see NCL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773296C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186 000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510D0545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799D7FB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SARS: Income tax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3FFA296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85 250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0"/>
                  </w:r>
                </w:p>
              </w:tc>
            </w:tr>
            <w:tr w:rsidR="002137D2" w:rsidRPr="001338F7" w14:paraId="5454DC38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B900B6B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 xml:space="preserve">  Bank overdraft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                             </w:t>
                  </w:r>
                  <w:r w:rsidRPr="001338F7">
                    <w:rPr>
                      <w:rFonts w:ascii="Arial" w:eastAsia="Calibri" w:hAnsi="Arial" w:cs="Arial"/>
                      <w:sz w:val="16"/>
                      <w:szCs w:val="16"/>
                      <w:lang w:val="en-GB"/>
                    </w:rPr>
                    <w:t>balancing figure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    </w:t>
                  </w:r>
                </w:p>
              </w:tc>
              <w:tc>
                <w:tcPr>
                  <w:tcW w:w="2409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0130287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499 250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</w:p>
              </w:tc>
            </w:tr>
            <w:tr w:rsidR="002137D2" w:rsidRPr="001338F7" w14:paraId="24CB9A1C" w14:textId="77777777" w:rsidTr="006D3060">
              <w:trPr>
                <w:trHeight w:val="18"/>
              </w:trPr>
              <w:tc>
                <w:tcPr>
                  <w:tcW w:w="5830" w:type="dxa"/>
                  <w:tcBorders>
                    <w:left w:val="single" w:sz="1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12EC1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 w:val="6"/>
                      <w:szCs w:val="6"/>
                      <w:lang w:val="en-GB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ABB76DC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 w:val="6"/>
                      <w:szCs w:val="6"/>
                      <w:lang w:val="en-GB"/>
                    </w:rPr>
                  </w:pPr>
                </w:p>
              </w:tc>
            </w:tr>
            <w:tr w:rsidR="002137D2" w:rsidRPr="001338F7" w14:paraId="780A77CE" w14:textId="77777777" w:rsidTr="006D3060">
              <w:trPr>
                <w:trHeight w:val="374"/>
              </w:trPr>
              <w:tc>
                <w:tcPr>
                  <w:tcW w:w="5830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3E2E3" w14:textId="77777777" w:rsidR="002137D2" w:rsidRPr="001338F7" w:rsidRDefault="002137D2" w:rsidP="006D3060">
                  <w:pPr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 xml:space="preserve">TOTAL EQUITY AND LIABILITIES                 </w:t>
                  </w:r>
                  <w:r w:rsidRPr="001338F7">
                    <w:rPr>
                      <w:rFonts w:ascii="Arial" w:eastAsia="Calibri" w:hAnsi="Arial" w:cs="Arial"/>
                      <w:b/>
                      <w:sz w:val="16"/>
                      <w:szCs w:val="16"/>
                      <w:lang w:val="en-GB"/>
                    </w:rPr>
                    <w:t>12</w:t>
                  </w:r>
                </w:p>
              </w:tc>
              <w:tc>
                <w:tcPr>
                  <w:tcW w:w="2409" w:type="dxa"/>
                  <w:tcBorders>
                    <w:top w:val="single" w:sz="18" w:space="0" w:color="auto"/>
                    <w:left w:val="single" w:sz="4" w:space="0" w:color="auto"/>
                    <w:bottom w:val="doub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E83F995" w14:textId="77777777" w:rsidR="002137D2" w:rsidRPr="001338F7" w:rsidRDefault="002137D2" w:rsidP="006D3060">
                  <w:pPr>
                    <w:jc w:val="right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t xml:space="preserve">16 762 000 </w:t>
                  </w:r>
                  <w:r w:rsidRPr="001338F7">
                    <w:rPr>
                      <w:rFonts w:ascii="Arial" w:eastAsia="Calibri" w:hAnsi="Arial" w:cs="Arial"/>
                      <w:szCs w:val="22"/>
                      <w:lang w:val="en-GB"/>
                    </w:rPr>
                    <w:sym w:font="Wingdings 2" w:char="F052"/>
                  </w:r>
                  <w:r>
                    <w:rPr>
                      <w:rFonts w:ascii="Arial" w:eastAsia="Calibri" w:hAnsi="Arial" w:cs="Arial"/>
                      <w:szCs w:val="22"/>
                      <w:lang w:val="en-GB"/>
                    </w:rPr>
                    <w:t>*</w:t>
                  </w:r>
                </w:p>
              </w:tc>
            </w:tr>
          </w:tbl>
          <w:p w14:paraId="44A32042" w14:textId="77777777" w:rsidR="002137D2" w:rsidRPr="001338F7" w:rsidRDefault="002137D2" w:rsidP="006D3060">
            <w:pPr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  <w:p w14:paraId="411958B9" w14:textId="77777777" w:rsidR="002137D2" w:rsidRPr="001338F7" w:rsidRDefault="002137D2" w:rsidP="006D3060">
            <w:pPr>
              <w:rPr>
                <w:rFonts w:ascii="Arial" w:eastAsia="Calibri" w:hAnsi="Arial" w:cs="Arial"/>
                <w:sz w:val="8"/>
                <w:szCs w:val="8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tbl>
            <w:tblPr>
              <w:tblW w:w="67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</w:tblGrid>
            <w:tr w:rsidR="002137D2" w:rsidRPr="001338F7" w14:paraId="763D6267" w14:textId="77777777" w:rsidTr="006D3060">
              <w:tc>
                <w:tcPr>
                  <w:tcW w:w="678" w:type="dxa"/>
                  <w:shd w:val="clear" w:color="auto" w:fill="auto"/>
                </w:tcPr>
                <w:p w14:paraId="046D7565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szCs w:val="22"/>
                      <w:lang w:val="en-GB"/>
                    </w:rPr>
                  </w:pPr>
                </w:p>
              </w:tc>
            </w:tr>
            <w:tr w:rsidR="002137D2" w:rsidRPr="001338F7" w14:paraId="72AFC83B" w14:textId="77777777" w:rsidTr="006D3060">
              <w:tc>
                <w:tcPr>
                  <w:tcW w:w="678" w:type="dxa"/>
                  <w:shd w:val="clear" w:color="auto" w:fill="auto"/>
                </w:tcPr>
                <w:p w14:paraId="2BF50AE5" w14:textId="77777777" w:rsidR="002137D2" w:rsidRPr="001338F7" w:rsidRDefault="002137D2" w:rsidP="006D3060">
                  <w:pPr>
                    <w:jc w:val="center"/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</w:pPr>
                  <w:r w:rsidRPr="001338F7">
                    <w:rPr>
                      <w:rFonts w:ascii="Arial" w:eastAsia="Calibri" w:hAnsi="Arial" w:cs="Arial"/>
                      <w:b/>
                      <w:szCs w:val="22"/>
                      <w:lang w:val="en-GB"/>
                    </w:rPr>
                    <w:t>33</w:t>
                  </w:r>
                </w:p>
              </w:tc>
            </w:tr>
          </w:tbl>
          <w:p w14:paraId="5CA185DB" w14:textId="77777777" w:rsidR="002137D2" w:rsidRPr="001338F7" w:rsidRDefault="002137D2" w:rsidP="006D3060">
            <w:pPr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</w:tbl>
    <w:p w14:paraId="06381CE7" w14:textId="77777777" w:rsidR="002137D2" w:rsidRDefault="002137D2"/>
    <w:sectPr w:rsidR="002137D2" w:rsidSect="006C4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D2"/>
    <w:rsid w:val="002137D2"/>
    <w:rsid w:val="0027741D"/>
    <w:rsid w:val="00335A27"/>
    <w:rsid w:val="004A06F2"/>
    <w:rsid w:val="004B7DEE"/>
    <w:rsid w:val="006C469E"/>
    <w:rsid w:val="00A53411"/>
    <w:rsid w:val="00C81A2D"/>
    <w:rsid w:val="00F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9F65E2"/>
  <w15:chartTrackingRefBased/>
  <w15:docId w15:val="{3A80B873-FBA2-4223-9A6E-924CF488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D2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af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af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7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af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7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af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7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af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7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af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7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af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7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af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7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af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7D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7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7D2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7D2"/>
    <w:rPr>
      <w:rFonts w:asciiTheme="minorHAnsi" w:eastAsiaTheme="majorEastAsia" w:hAnsiTheme="minorHAnsi" w:cstheme="majorBidi"/>
      <w:i/>
      <w:iCs/>
      <w:color w:val="2F5496" w:themeColor="accent1" w:themeShade="BF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7D2"/>
    <w:rPr>
      <w:rFonts w:asciiTheme="minorHAnsi" w:eastAsiaTheme="majorEastAsia" w:hAnsiTheme="minorHAnsi" w:cstheme="majorBidi"/>
      <w:color w:val="2F5496" w:themeColor="accent1" w:themeShade="BF"/>
      <w:lang w:val="af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7D2"/>
    <w:rPr>
      <w:rFonts w:asciiTheme="minorHAnsi" w:eastAsiaTheme="majorEastAsia" w:hAnsiTheme="minorHAnsi" w:cstheme="majorBidi"/>
      <w:i/>
      <w:iCs/>
      <w:color w:val="595959" w:themeColor="text1" w:themeTint="A6"/>
      <w:lang w:val="af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7D2"/>
    <w:rPr>
      <w:rFonts w:asciiTheme="minorHAnsi" w:eastAsiaTheme="majorEastAsia" w:hAnsiTheme="minorHAnsi" w:cstheme="majorBidi"/>
      <w:color w:val="595959" w:themeColor="text1" w:themeTint="A6"/>
      <w:lang w:val="af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7D2"/>
    <w:rPr>
      <w:rFonts w:asciiTheme="minorHAnsi" w:eastAsiaTheme="majorEastAsia" w:hAnsiTheme="minorHAnsi" w:cstheme="majorBidi"/>
      <w:i/>
      <w:iCs/>
      <w:color w:val="272727" w:themeColor="text1" w:themeTint="D8"/>
      <w:lang w:val="af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7D2"/>
    <w:rPr>
      <w:rFonts w:asciiTheme="minorHAnsi" w:eastAsiaTheme="majorEastAsia" w:hAnsiTheme="minorHAnsi" w:cstheme="majorBidi"/>
      <w:color w:val="272727" w:themeColor="text1" w:themeTint="D8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2137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37D2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7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af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37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af-ZA"/>
    </w:rPr>
  </w:style>
  <w:style w:type="paragraph" w:styleId="Quote">
    <w:name w:val="Quote"/>
    <w:basedOn w:val="Normal"/>
    <w:next w:val="Normal"/>
    <w:link w:val="QuoteChar"/>
    <w:uiPriority w:val="29"/>
    <w:qFormat/>
    <w:rsid w:val="002137D2"/>
    <w:pPr>
      <w:spacing w:before="160" w:after="160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Cs w:val="22"/>
      <w:lang w:val="af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37D2"/>
    <w:rPr>
      <w:i/>
      <w:iCs/>
      <w:color w:val="404040" w:themeColor="text1" w:themeTint="BF"/>
      <w:lang w:val="af-ZA"/>
    </w:rPr>
  </w:style>
  <w:style w:type="paragraph" w:styleId="ListParagraph">
    <w:name w:val="List Paragraph"/>
    <w:basedOn w:val="Normal"/>
    <w:uiPriority w:val="34"/>
    <w:qFormat/>
    <w:rsid w:val="002137D2"/>
    <w:pPr>
      <w:ind w:left="720"/>
      <w:contextualSpacing/>
    </w:pPr>
    <w:rPr>
      <w:rFonts w:ascii="Arial" w:eastAsiaTheme="minorHAnsi" w:hAnsi="Arial" w:cstheme="minorBidi"/>
      <w:kern w:val="2"/>
      <w:szCs w:val="22"/>
      <w:lang w:val="af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37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2F5496" w:themeColor="accent1" w:themeShade="BF"/>
      <w:kern w:val="2"/>
      <w:szCs w:val="22"/>
      <w:lang w:val="af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7D2"/>
    <w:rPr>
      <w:i/>
      <w:iCs/>
      <w:color w:val="2F5496" w:themeColor="accent1" w:themeShade="BF"/>
      <w:lang w:val="af-ZA"/>
    </w:rPr>
  </w:style>
  <w:style w:type="character" w:styleId="IntenseReference">
    <w:name w:val="Intense Reference"/>
    <w:basedOn w:val="DefaultParagraphFont"/>
    <w:uiPriority w:val="32"/>
    <w:qFormat/>
    <w:rsid w:val="00213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2025-05-20T05:56:00Z</dcterms:created>
  <dcterms:modified xsi:type="dcterms:W3CDTF">2025-05-20T05:56:00Z</dcterms:modified>
</cp:coreProperties>
</file>